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93" w:rsidRDefault="003B2793" w:rsidP="004279C2">
      <w:pPr>
        <w:rPr>
          <w:rFonts w:ascii="Times New Roman" w:hAnsi="Times New Roman" w:cs="Times New Roman"/>
          <w:b/>
          <w:sz w:val="28"/>
          <w:szCs w:val="28"/>
        </w:rPr>
      </w:pPr>
    </w:p>
    <w:p w:rsidR="008A4C73" w:rsidRPr="00064DB3" w:rsidRDefault="00460ED6" w:rsidP="008A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A4C73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A15">
        <w:rPr>
          <w:rFonts w:ascii="Times New Roman" w:hAnsi="Times New Roman" w:cs="Times New Roman"/>
          <w:b/>
          <w:sz w:val="28"/>
          <w:szCs w:val="28"/>
        </w:rPr>
        <w:t>осуществления федерального государственного лесного надзора (лесной охраны)</w:t>
      </w:r>
      <w:r w:rsidR="00B520BF">
        <w:rPr>
          <w:rFonts w:ascii="Times New Roman" w:hAnsi="Times New Roman" w:cs="Times New Roman"/>
          <w:b/>
          <w:sz w:val="28"/>
          <w:szCs w:val="28"/>
        </w:rPr>
        <w:t xml:space="preserve"> министерством природных ресурсов и экологии Калужской области </w:t>
      </w:r>
      <w:r w:rsidR="00717727"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r w:rsidR="00B520BF">
        <w:rPr>
          <w:rFonts w:ascii="Times New Roman" w:hAnsi="Times New Roman" w:cs="Times New Roman"/>
          <w:b/>
          <w:sz w:val="28"/>
          <w:szCs w:val="28"/>
        </w:rPr>
        <w:t>подведомственными учреждениями государственными казенными учреждениями Калужской области «Лесничествами»</w:t>
      </w:r>
      <w:r w:rsidR="006B12E1">
        <w:rPr>
          <w:rFonts w:ascii="Times New Roman" w:hAnsi="Times New Roman" w:cs="Times New Roman"/>
          <w:b/>
          <w:sz w:val="28"/>
          <w:szCs w:val="28"/>
        </w:rPr>
        <w:br/>
      </w:r>
      <w:r w:rsidR="00F459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4C73" w:rsidRPr="00064DB3">
        <w:rPr>
          <w:rFonts w:ascii="Times New Roman" w:hAnsi="Times New Roman" w:cs="Times New Roman"/>
          <w:b/>
          <w:sz w:val="28"/>
          <w:szCs w:val="28"/>
        </w:rPr>
        <w:t>201</w:t>
      </w:r>
      <w:r w:rsidR="00717727">
        <w:rPr>
          <w:rFonts w:ascii="Times New Roman" w:hAnsi="Times New Roman" w:cs="Times New Roman"/>
          <w:b/>
          <w:sz w:val="28"/>
          <w:szCs w:val="28"/>
        </w:rPr>
        <w:t>9</w:t>
      </w:r>
      <w:r w:rsidR="008A4C73" w:rsidRPr="00064D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75FE" w:rsidRPr="003F75FE" w:rsidRDefault="00B520BF" w:rsidP="003F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Калужской области </w:t>
      </w:r>
      <w:r w:rsidR="003F75FE" w:rsidRPr="003F75F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F75FE" w:rsidRPr="003F75FE">
        <w:rPr>
          <w:rFonts w:ascii="Times New Roman" w:hAnsi="Times New Roman" w:cs="Times New Roman"/>
          <w:sz w:val="28"/>
          <w:szCs w:val="28"/>
        </w:rPr>
        <w:t>) исполняет функции по федеральному государственному лесному надзору (лесная охрана), федеральному государственному пожарному надзору в лесах.</w:t>
      </w:r>
    </w:p>
    <w:p w:rsidR="003F75FE" w:rsidRPr="003F75FE" w:rsidRDefault="003F75FE" w:rsidP="003F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FE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регламентирующие деятельность </w:t>
      </w:r>
      <w:r w:rsidR="00B520BF">
        <w:rPr>
          <w:rFonts w:ascii="Times New Roman" w:hAnsi="Times New Roman" w:cs="Times New Roman"/>
          <w:sz w:val="28"/>
          <w:szCs w:val="28"/>
        </w:rPr>
        <w:t>министерства</w:t>
      </w:r>
      <w:r w:rsidRPr="003F75FE">
        <w:rPr>
          <w:rFonts w:ascii="Times New Roman" w:hAnsi="Times New Roman" w:cs="Times New Roman"/>
          <w:sz w:val="28"/>
          <w:szCs w:val="28"/>
        </w:rPr>
        <w:t xml:space="preserve"> по выполнению надзорных функций приняты и опубликованы в порядке, установленном законодательством. Признаки их коррупционности отсутствуют. Принятые на областном уровне нормативные правовые акты опубликованы в свободном доступе </w:t>
      </w:r>
      <w:r w:rsidR="006B12E1">
        <w:rPr>
          <w:rFonts w:ascii="Times New Roman" w:hAnsi="Times New Roman" w:cs="Times New Roman"/>
          <w:sz w:val="28"/>
          <w:szCs w:val="28"/>
        </w:rPr>
        <w:br/>
      </w:r>
      <w:r w:rsidRPr="003F75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4880">
        <w:rPr>
          <w:rFonts w:ascii="Times New Roman" w:hAnsi="Times New Roman" w:cs="Times New Roman"/>
          <w:sz w:val="28"/>
          <w:szCs w:val="28"/>
        </w:rPr>
        <w:t>министерства</w:t>
      </w:r>
      <w:r w:rsidRPr="003F75F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F75FE" w:rsidRDefault="003F75FE" w:rsidP="003F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FE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лесной надзор </w:t>
      </w:r>
      <w:r w:rsidRPr="003F75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4880">
        <w:rPr>
          <w:rFonts w:ascii="Times New Roman" w:hAnsi="Times New Roman" w:cs="Times New Roman"/>
          <w:sz w:val="28"/>
          <w:szCs w:val="28"/>
        </w:rPr>
        <w:t>Калужской</w:t>
      </w:r>
      <w:r w:rsidRPr="003F75FE">
        <w:rPr>
          <w:rFonts w:ascii="Times New Roman" w:hAnsi="Times New Roman" w:cs="Times New Roman"/>
          <w:sz w:val="28"/>
          <w:szCs w:val="28"/>
        </w:rPr>
        <w:t xml:space="preserve"> области осуществляется следующими структурными подразделениями </w:t>
      </w:r>
      <w:r w:rsidR="00D14880">
        <w:rPr>
          <w:rFonts w:ascii="Times New Roman" w:hAnsi="Times New Roman" w:cs="Times New Roman"/>
          <w:sz w:val="28"/>
          <w:szCs w:val="28"/>
        </w:rPr>
        <w:t>министерства</w:t>
      </w:r>
      <w:r w:rsidRPr="003F75FE">
        <w:rPr>
          <w:rFonts w:ascii="Times New Roman" w:hAnsi="Times New Roman" w:cs="Times New Roman"/>
          <w:sz w:val="28"/>
          <w:szCs w:val="28"/>
        </w:rPr>
        <w:t xml:space="preserve">: </w:t>
      </w:r>
      <w:r w:rsidR="00D14880">
        <w:rPr>
          <w:rFonts w:ascii="Times New Roman" w:hAnsi="Times New Roman" w:cs="Times New Roman"/>
          <w:sz w:val="28"/>
          <w:szCs w:val="28"/>
        </w:rPr>
        <w:t xml:space="preserve">отделом федерального государственного лесного надзора (лесной охраны), федерального государственного пожарного надзора в лесах министерства, </w:t>
      </w:r>
      <w:r w:rsidRPr="003F75FE">
        <w:rPr>
          <w:rFonts w:ascii="Times New Roman" w:hAnsi="Times New Roman" w:cs="Times New Roman"/>
          <w:sz w:val="28"/>
          <w:szCs w:val="28"/>
        </w:rPr>
        <w:t>а также подведомственным</w:t>
      </w:r>
      <w:r w:rsidR="00D14880">
        <w:rPr>
          <w:rFonts w:ascii="Times New Roman" w:hAnsi="Times New Roman" w:cs="Times New Roman"/>
          <w:sz w:val="28"/>
          <w:szCs w:val="28"/>
        </w:rPr>
        <w:t>и</w:t>
      </w:r>
      <w:r w:rsidRPr="003F75FE">
        <w:rPr>
          <w:rFonts w:ascii="Times New Roman" w:hAnsi="Times New Roman" w:cs="Times New Roman"/>
          <w:sz w:val="28"/>
          <w:szCs w:val="28"/>
        </w:rPr>
        <w:t xml:space="preserve"> </w:t>
      </w:r>
      <w:r w:rsidR="00D14880">
        <w:rPr>
          <w:rFonts w:ascii="Times New Roman" w:hAnsi="Times New Roman" w:cs="Times New Roman"/>
          <w:sz w:val="28"/>
          <w:szCs w:val="28"/>
        </w:rPr>
        <w:t>министерству</w:t>
      </w:r>
      <w:r w:rsidRPr="003F75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D14880">
        <w:rPr>
          <w:rFonts w:ascii="Times New Roman" w:hAnsi="Times New Roman" w:cs="Times New Roman"/>
          <w:sz w:val="28"/>
          <w:szCs w:val="28"/>
        </w:rPr>
        <w:t>и</w:t>
      </w:r>
      <w:r w:rsidRPr="003F75FE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D14880">
        <w:rPr>
          <w:rFonts w:ascii="Times New Roman" w:hAnsi="Times New Roman" w:cs="Times New Roman"/>
          <w:sz w:val="28"/>
          <w:szCs w:val="28"/>
        </w:rPr>
        <w:t>и учреждениями Калужской области</w:t>
      </w:r>
      <w:r w:rsidRPr="003F75FE">
        <w:rPr>
          <w:rFonts w:ascii="Times New Roman" w:hAnsi="Times New Roman" w:cs="Times New Roman"/>
          <w:sz w:val="28"/>
          <w:szCs w:val="28"/>
        </w:rPr>
        <w:t xml:space="preserve"> «</w:t>
      </w:r>
      <w:r w:rsidR="00D14880">
        <w:rPr>
          <w:rFonts w:ascii="Times New Roman" w:hAnsi="Times New Roman" w:cs="Times New Roman"/>
          <w:sz w:val="28"/>
          <w:szCs w:val="28"/>
        </w:rPr>
        <w:t xml:space="preserve">Лесничествами» (далее – </w:t>
      </w:r>
      <w:r w:rsidRPr="003F75FE">
        <w:rPr>
          <w:rFonts w:ascii="Times New Roman" w:hAnsi="Times New Roman" w:cs="Times New Roman"/>
          <w:sz w:val="28"/>
          <w:szCs w:val="28"/>
        </w:rPr>
        <w:t>ГКУ</w:t>
      </w:r>
      <w:r w:rsidR="00D14880">
        <w:rPr>
          <w:rFonts w:ascii="Times New Roman" w:hAnsi="Times New Roman" w:cs="Times New Roman"/>
          <w:sz w:val="28"/>
          <w:szCs w:val="28"/>
        </w:rPr>
        <w:t xml:space="preserve"> КО</w:t>
      </w:r>
      <w:r w:rsidRPr="003F75FE">
        <w:rPr>
          <w:rFonts w:ascii="Times New Roman" w:hAnsi="Times New Roman" w:cs="Times New Roman"/>
          <w:sz w:val="28"/>
          <w:szCs w:val="28"/>
        </w:rPr>
        <w:t xml:space="preserve"> «</w:t>
      </w:r>
      <w:r w:rsidR="00D14880">
        <w:rPr>
          <w:rFonts w:ascii="Times New Roman" w:hAnsi="Times New Roman" w:cs="Times New Roman"/>
          <w:sz w:val="28"/>
          <w:szCs w:val="28"/>
        </w:rPr>
        <w:t>Лесничества</w:t>
      </w:r>
      <w:r w:rsidRPr="003F75FE">
        <w:rPr>
          <w:rFonts w:ascii="Times New Roman" w:hAnsi="Times New Roman" w:cs="Times New Roman"/>
          <w:sz w:val="28"/>
          <w:szCs w:val="28"/>
        </w:rPr>
        <w:t>»).</w:t>
      </w:r>
    </w:p>
    <w:p w:rsidR="008A4C73" w:rsidRDefault="0098728B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лесного надзора (лесной охране)</w:t>
      </w:r>
      <w:r w:rsidR="00496C20">
        <w:rPr>
          <w:rFonts w:ascii="Times New Roman" w:hAnsi="Times New Roman" w:cs="Times New Roman"/>
          <w:sz w:val="28"/>
          <w:szCs w:val="28"/>
        </w:rPr>
        <w:t xml:space="preserve"> </w:t>
      </w:r>
      <w:r w:rsidR="008A4C73" w:rsidRPr="00064DB3">
        <w:rPr>
          <w:rFonts w:ascii="Times New Roman" w:hAnsi="Times New Roman" w:cs="Times New Roman"/>
          <w:sz w:val="28"/>
          <w:szCs w:val="28"/>
        </w:rPr>
        <w:t>проводятся</w:t>
      </w:r>
      <w:r w:rsidR="008A4C73">
        <w:rPr>
          <w:rFonts w:ascii="Times New Roman" w:hAnsi="Times New Roman" w:cs="Times New Roman"/>
          <w:sz w:val="28"/>
          <w:szCs w:val="28"/>
        </w:rPr>
        <w:t>:</w:t>
      </w:r>
    </w:p>
    <w:p w:rsidR="008A4C73" w:rsidRDefault="003F75FE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C73" w:rsidRPr="00064DB3">
        <w:rPr>
          <w:rFonts w:ascii="Times New Roman" w:hAnsi="Times New Roman" w:cs="Times New Roman"/>
          <w:sz w:val="28"/>
          <w:szCs w:val="28"/>
        </w:rPr>
        <w:t>проверки (плановые/ внеплановые, документарные/выездные)</w:t>
      </w:r>
      <w:r w:rsidR="008A4C73">
        <w:rPr>
          <w:rFonts w:ascii="Times New Roman" w:hAnsi="Times New Roman" w:cs="Times New Roman"/>
          <w:sz w:val="28"/>
          <w:szCs w:val="28"/>
        </w:rPr>
        <w:t>;</w:t>
      </w:r>
    </w:p>
    <w:p w:rsidR="008A4C73" w:rsidRDefault="003F75FE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C73" w:rsidRPr="00064DB3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8C4AC6">
        <w:rPr>
          <w:rFonts w:ascii="Times New Roman" w:hAnsi="Times New Roman" w:cs="Times New Roman"/>
          <w:sz w:val="28"/>
          <w:szCs w:val="28"/>
        </w:rPr>
        <w:t xml:space="preserve"> (плановые рейдовые осмотры</w:t>
      </w:r>
      <w:r w:rsidR="00D14880">
        <w:rPr>
          <w:rFonts w:ascii="Times New Roman" w:hAnsi="Times New Roman" w:cs="Times New Roman"/>
          <w:sz w:val="28"/>
          <w:szCs w:val="28"/>
        </w:rPr>
        <w:t xml:space="preserve"> </w:t>
      </w:r>
      <w:r w:rsidR="008C4AC6">
        <w:rPr>
          <w:rFonts w:ascii="Times New Roman" w:hAnsi="Times New Roman" w:cs="Times New Roman"/>
          <w:sz w:val="28"/>
          <w:szCs w:val="28"/>
        </w:rPr>
        <w:t>(обследования) лесных участков и патрулирование)</w:t>
      </w:r>
      <w:r w:rsidR="008A4C73">
        <w:rPr>
          <w:rFonts w:ascii="Times New Roman" w:hAnsi="Times New Roman" w:cs="Times New Roman"/>
          <w:sz w:val="28"/>
          <w:szCs w:val="28"/>
        </w:rPr>
        <w:t>;</w:t>
      </w:r>
      <w:r w:rsidR="008A4C73"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73" w:rsidRDefault="003F75FE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C73">
        <w:rPr>
          <w:rFonts w:ascii="Times New Roman" w:hAnsi="Times New Roman" w:cs="Times New Roman"/>
          <w:sz w:val="28"/>
          <w:szCs w:val="28"/>
        </w:rPr>
        <w:t>административные расследования;</w:t>
      </w:r>
    </w:p>
    <w:p w:rsidR="008A4C73" w:rsidRDefault="003F75FE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C73" w:rsidRPr="00064DB3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правонарушениях.</w:t>
      </w:r>
    </w:p>
    <w:p w:rsidR="003B2793" w:rsidRDefault="003B2793" w:rsidP="008A4C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006" w:rsidRPr="007D2444" w:rsidRDefault="002E1006" w:rsidP="008A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4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федерального государственного лесного надзора (лесной охраны)</w:t>
      </w:r>
    </w:p>
    <w:p w:rsidR="001E36A6" w:rsidRDefault="002E1006" w:rsidP="00C86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0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26.12.2007 года №</w:t>
      </w:r>
      <w:r w:rsidR="003F75FE">
        <w:rPr>
          <w:rFonts w:ascii="Times New Roman" w:hAnsi="Times New Roman" w:cs="Times New Roman"/>
          <w:sz w:val="28"/>
          <w:szCs w:val="28"/>
        </w:rPr>
        <w:t xml:space="preserve"> </w:t>
      </w:r>
      <w:r w:rsidRPr="002E1006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2E1006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3F75FE">
        <w:rPr>
          <w:rFonts w:ascii="Times New Roman" w:hAnsi="Times New Roman" w:cs="Times New Roman"/>
          <w:sz w:val="28"/>
          <w:szCs w:val="28"/>
        </w:rPr>
        <w:t xml:space="preserve"> и утверждённым планом </w:t>
      </w:r>
      <w:r>
        <w:rPr>
          <w:rFonts w:ascii="Times New Roman" w:hAnsi="Times New Roman" w:cs="Times New Roman"/>
          <w:sz w:val="28"/>
          <w:szCs w:val="28"/>
        </w:rPr>
        <w:t xml:space="preserve">проверок юридических лиц и индивидуальных предпринимателей </w:t>
      </w:r>
      <w:r w:rsidR="00D148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5584">
        <w:rPr>
          <w:rFonts w:ascii="Times New Roman" w:hAnsi="Times New Roman" w:cs="Times New Roman"/>
          <w:sz w:val="28"/>
          <w:szCs w:val="28"/>
        </w:rPr>
        <w:t>9</w:t>
      </w:r>
      <w:r w:rsidR="00D14880">
        <w:rPr>
          <w:rFonts w:ascii="Times New Roman" w:hAnsi="Times New Roman" w:cs="Times New Roman"/>
          <w:sz w:val="28"/>
          <w:szCs w:val="28"/>
        </w:rPr>
        <w:t xml:space="preserve"> год</w:t>
      </w:r>
      <w:r w:rsidR="001E36A6">
        <w:rPr>
          <w:rFonts w:ascii="Times New Roman" w:hAnsi="Times New Roman" w:cs="Times New Roman"/>
          <w:sz w:val="28"/>
          <w:szCs w:val="28"/>
        </w:rPr>
        <w:t xml:space="preserve"> </w:t>
      </w:r>
      <w:r w:rsidR="00D14880">
        <w:rPr>
          <w:rFonts w:ascii="Times New Roman" w:hAnsi="Times New Roman" w:cs="Times New Roman"/>
          <w:sz w:val="28"/>
          <w:szCs w:val="28"/>
        </w:rPr>
        <w:t>министерством</w:t>
      </w:r>
      <w:r w:rsidR="00723EA7">
        <w:rPr>
          <w:rFonts w:ascii="Times New Roman" w:hAnsi="Times New Roman" w:cs="Times New Roman"/>
          <w:sz w:val="28"/>
          <w:szCs w:val="28"/>
        </w:rPr>
        <w:t xml:space="preserve"> и его подведомственными учреждениями ГКУ </w:t>
      </w:r>
      <w:proofErr w:type="gramStart"/>
      <w:r w:rsidR="00723EA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23EA7">
        <w:rPr>
          <w:rFonts w:ascii="Times New Roman" w:hAnsi="Times New Roman" w:cs="Times New Roman"/>
          <w:sz w:val="28"/>
          <w:szCs w:val="28"/>
        </w:rPr>
        <w:t xml:space="preserve"> «Лесничествами»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C0">
        <w:rPr>
          <w:rFonts w:ascii="Times New Roman" w:hAnsi="Times New Roman" w:cs="Times New Roman"/>
          <w:sz w:val="28"/>
          <w:szCs w:val="28"/>
        </w:rPr>
        <w:t>проведено 19 проверок, из них 13</w:t>
      </w:r>
      <w:r w:rsidR="00825F26">
        <w:rPr>
          <w:rFonts w:ascii="Times New Roman" w:hAnsi="Times New Roman" w:cs="Times New Roman"/>
          <w:sz w:val="28"/>
          <w:szCs w:val="28"/>
        </w:rPr>
        <w:t xml:space="preserve"> плановых, и</w:t>
      </w:r>
      <w:r w:rsidR="00D11216">
        <w:rPr>
          <w:rFonts w:ascii="Times New Roman" w:hAnsi="Times New Roman" w:cs="Times New Roman"/>
          <w:sz w:val="28"/>
          <w:szCs w:val="28"/>
        </w:rPr>
        <w:t xml:space="preserve"> </w:t>
      </w:r>
      <w:r w:rsidR="00C867C0">
        <w:rPr>
          <w:rFonts w:ascii="Times New Roman" w:hAnsi="Times New Roman" w:cs="Times New Roman"/>
          <w:sz w:val="28"/>
          <w:szCs w:val="28"/>
        </w:rPr>
        <w:t>6</w:t>
      </w:r>
      <w:r w:rsidR="003F75FE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1E36A6"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C867C0">
        <w:rPr>
          <w:rFonts w:ascii="Times New Roman" w:hAnsi="Times New Roman" w:cs="Times New Roman"/>
          <w:sz w:val="28"/>
          <w:szCs w:val="28"/>
        </w:rPr>
        <w:t>рок</w:t>
      </w:r>
      <w:r w:rsidR="003F75FE">
        <w:rPr>
          <w:rFonts w:ascii="Times New Roman" w:hAnsi="Times New Roman" w:cs="Times New Roman"/>
          <w:sz w:val="28"/>
          <w:szCs w:val="28"/>
        </w:rPr>
        <w:t xml:space="preserve"> по </w:t>
      </w:r>
      <w:r w:rsidR="001E36A6">
        <w:rPr>
          <w:rFonts w:ascii="Times New Roman" w:hAnsi="Times New Roman" w:cs="Times New Roman"/>
          <w:sz w:val="28"/>
          <w:szCs w:val="28"/>
        </w:rPr>
        <w:t>выполнени</w:t>
      </w:r>
      <w:r w:rsidR="00025584">
        <w:rPr>
          <w:rFonts w:ascii="Times New Roman" w:hAnsi="Times New Roman" w:cs="Times New Roman"/>
          <w:sz w:val="28"/>
          <w:szCs w:val="28"/>
        </w:rPr>
        <w:t>ю</w:t>
      </w:r>
      <w:r w:rsidR="001E36A6">
        <w:rPr>
          <w:rFonts w:ascii="Times New Roman" w:hAnsi="Times New Roman" w:cs="Times New Roman"/>
          <w:sz w:val="28"/>
          <w:szCs w:val="28"/>
        </w:rPr>
        <w:t xml:space="preserve"> предписаний по устранению нарушений требований лесного законодательства, </w:t>
      </w:r>
      <w:r w:rsidR="00C867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36A6">
        <w:rPr>
          <w:rFonts w:ascii="Times New Roman" w:hAnsi="Times New Roman" w:cs="Times New Roman"/>
          <w:sz w:val="28"/>
          <w:szCs w:val="28"/>
        </w:rPr>
        <w:t>выявленных</w:t>
      </w:r>
      <w:r w:rsidR="00C867C0"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t>в</w:t>
      </w:r>
      <w:r w:rsidR="00C867C0"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t>результате</w:t>
      </w:r>
      <w:r w:rsidR="00C867C0"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t>провер</w:t>
      </w:r>
      <w:r w:rsidR="00025584">
        <w:rPr>
          <w:rFonts w:ascii="Times New Roman" w:hAnsi="Times New Roman" w:cs="Times New Roman"/>
          <w:sz w:val="28"/>
          <w:szCs w:val="28"/>
        </w:rPr>
        <w:t>о</w:t>
      </w:r>
      <w:r w:rsidR="00C867C0">
        <w:rPr>
          <w:rFonts w:ascii="Times New Roman" w:hAnsi="Times New Roman" w:cs="Times New Roman"/>
          <w:sz w:val="28"/>
          <w:szCs w:val="28"/>
        </w:rPr>
        <w:t>к</w:t>
      </w:r>
      <w:r w:rsidR="00723EA7">
        <w:rPr>
          <w:rFonts w:ascii="Times New Roman" w:hAnsi="Times New Roman" w:cs="Times New Roman"/>
          <w:sz w:val="28"/>
          <w:szCs w:val="28"/>
        </w:rPr>
        <w:t>.</w:t>
      </w:r>
    </w:p>
    <w:p w:rsidR="00025584" w:rsidRDefault="009A257D" w:rsidP="00025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</w:t>
      </w:r>
      <w:r w:rsidR="0072271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F75FE">
        <w:rPr>
          <w:rFonts w:ascii="Times New Roman" w:hAnsi="Times New Roman" w:cs="Times New Roman"/>
          <w:sz w:val="28"/>
          <w:szCs w:val="28"/>
        </w:rPr>
        <w:t>1</w:t>
      </w:r>
      <w:r w:rsidRPr="00092C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F75FE">
        <w:rPr>
          <w:rFonts w:ascii="Times New Roman" w:hAnsi="Times New Roman" w:cs="Times New Roman"/>
          <w:sz w:val="28"/>
          <w:szCs w:val="28"/>
        </w:rPr>
        <w:t>е</w:t>
      </w:r>
      <w:r w:rsidR="0002558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(невыполнение </w:t>
      </w:r>
      <w:r w:rsidR="006B12E1">
        <w:rPr>
          <w:rFonts w:ascii="Times New Roman" w:hAnsi="Times New Roman" w:cs="Times New Roman"/>
          <w:sz w:val="28"/>
          <w:szCs w:val="28"/>
        </w:rPr>
        <w:br/>
      </w:r>
      <w:r w:rsidR="00025584">
        <w:rPr>
          <w:rFonts w:ascii="Times New Roman" w:hAnsi="Times New Roman" w:cs="Times New Roman"/>
          <w:sz w:val="28"/>
          <w:szCs w:val="28"/>
        </w:rPr>
        <w:t xml:space="preserve">в установленный срок предписаний об устранении нарушений требований лесного законодательства, выявленных </w:t>
      </w:r>
      <w:r w:rsidR="006B12E1">
        <w:rPr>
          <w:rFonts w:ascii="Times New Roman" w:hAnsi="Times New Roman" w:cs="Times New Roman"/>
          <w:sz w:val="28"/>
          <w:szCs w:val="28"/>
        </w:rPr>
        <w:br/>
      </w:r>
      <w:r w:rsidR="000A5BE6">
        <w:rPr>
          <w:rFonts w:ascii="Times New Roman" w:hAnsi="Times New Roman" w:cs="Times New Roman"/>
          <w:sz w:val="28"/>
          <w:szCs w:val="28"/>
        </w:rPr>
        <w:t>в результате</w:t>
      </w:r>
      <w:r w:rsidR="00C867C0">
        <w:rPr>
          <w:rFonts w:ascii="Times New Roman" w:hAnsi="Times New Roman" w:cs="Times New Roman"/>
          <w:sz w:val="28"/>
          <w:szCs w:val="28"/>
        </w:rPr>
        <w:t xml:space="preserve"> проверок), 11</w:t>
      </w:r>
      <w:r w:rsidR="000A5BE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3F75FE">
        <w:rPr>
          <w:rFonts w:ascii="Times New Roman" w:hAnsi="Times New Roman" w:cs="Times New Roman"/>
          <w:sz w:val="28"/>
          <w:szCs w:val="28"/>
        </w:rPr>
        <w:t xml:space="preserve"> требований ле</w:t>
      </w:r>
      <w:r w:rsidR="00C867C0">
        <w:rPr>
          <w:rFonts w:ascii="Times New Roman" w:hAnsi="Times New Roman" w:cs="Times New Roman"/>
          <w:sz w:val="28"/>
          <w:szCs w:val="28"/>
        </w:rPr>
        <w:t>сного законодательства, выдано 7</w:t>
      </w:r>
      <w:r w:rsidR="00025584" w:rsidRPr="00092C7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867C0">
        <w:rPr>
          <w:rFonts w:ascii="Times New Roman" w:hAnsi="Times New Roman" w:cs="Times New Roman"/>
          <w:sz w:val="28"/>
          <w:szCs w:val="28"/>
        </w:rPr>
        <w:t>й</w:t>
      </w:r>
      <w:r w:rsidR="00025584" w:rsidRPr="00092C7D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лесного законодательства, вы</w:t>
      </w:r>
      <w:r w:rsidR="00C867C0">
        <w:rPr>
          <w:rFonts w:ascii="Times New Roman" w:hAnsi="Times New Roman" w:cs="Times New Roman"/>
          <w:sz w:val="28"/>
          <w:szCs w:val="28"/>
        </w:rPr>
        <w:t>явленных при проведении проверок</w:t>
      </w:r>
      <w:r w:rsidR="00025584" w:rsidRPr="00092C7D">
        <w:rPr>
          <w:rFonts w:ascii="Times New Roman" w:hAnsi="Times New Roman" w:cs="Times New Roman"/>
          <w:sz w:val="28"/>
          <w:szCs w:val="28"/>
        </w:rPr>
        <w:t>.</w:t>
      </w:r>
    </w:p>
    <w:p w:rsidR="006B12E1" w:rsidRPr="00F30703" w:rsidRDefault="006B12E1" w:rsidP="006B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По итогам 2019 года на территории </w:t>
      </w:r>
      <w:r w:rsidR="008C3DF2" w:rsidRPr="00F30703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F3070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867C0">
        <w:rPr>
          <w:rFonts w:ascii="Times New Roman" w:hAnsi="Times New Roman" w:cs="Times New Roman"/>
          <w:sz w:val="28"/>
          <w:szCs w:val="28"/>
        </w:rPr>
        <w:t>4 638</w:t>
      </w:r>
      <w:r w:rsidRPr="00F30703">
        <w:rPr>
          <w:rFonts w:ascii="Times New Roman" w:hAnsi="Times New Roman" w:cs="Times New Roman"/>
          <w:sz w:val="28"/>
          <w:szCs w:val="28"/>
        </w:rPr>
        <w:t xml:space="preserve"> </w:t>
      </w:r>
      <w:r w:rsidR="00C867C0">
        <w:rPr>
          <w:rFonts w:ascii="Times New Roman" w:hAnsi="Times New Roman" w:cs="Times New Roman"/>
          <w:sz w:val="28"/>
          <w:szCs w:val="28"/>
        </w:rPr>
        <w:t>контрольно-надзорных мероприятий,</w:t>
      </w:r>
      <w:r w:rsidRPr="00F30703">
        <w:rPr>
          <w:rFonts w:ascii="Times New Roman" w:hAnsi="Times New Roman" w:cs="Times New Roman"/>
          <w:sz w:val="28"/>
          <w:szCs w:val="28"/>
        </w:rPr>
        <w:t xml:space="preserve"> направленных на выявление и пресечение нарушений требований лесного законодательства. </w:t>
      </w:r>
    </w:p>
    <w:p w:rsidR="006B12E1" w:rsidRPr="00F30703" w:rsidRDefault="006B12E1" w:rsidP="006B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проверочных мероприятий выявлено </w:t>
      </w:r>
      <w:r w:rsidR="00CD279F">
        <w:rPr>
          <w:rFonts w:ascii="Times New Roman" w:hAnsi="Times New Roman" w:cs="Times New Roman"/>
          <w:sz w:val="28"/>
          <w:szCs w:val="28"/>
        </w:rPr>
        <w:t>451 нарушение</w:t>
      </w:r>
      <w:r w:rsidRPr="00F30703">
        <w:rPr>
          <w:rFonts w:ascii="Times New Roman" w:hAnsi="Times New Roman" w:cs="Times New Roman"/>
          <w:sz w:val="28"/>
          <w:szCs w:val="28"/>
        </w:rPr>
        <w:t xml:space="preserve">. Основными административными нарушениями являются нарушения правил пожарной безопасности в лесах, а также нарушения договорных обязательств. Выявлено </w:t>
      </w:r>
      <w:r w:rsidR="0067460C">
        <w:rPr>
          <w:rFonts w:ascii="Times New Roman" w:hAnsi="Times New Roman" w:cs="Times New Roman"/>
          <w:sz w:val="28"/>
          <w:szCs w:val="28"/>
        </w:rPr>
        <w:t>82</w:t>
      </w:r>
      <w:r w:rsidR="00EC143F" w:rsidRPr="00F30703">
        <w:rPr>
          <w:rFonts w:ascii="Times New Roman" w:hAnsi="Times New Roman" w:cs="Times New Roman"/>
          <w:sz w:val="28"/>
          <w:szCs w:val="28"/>
        </w:rPr>
        <w:t xml:space="preserve"> факта</w:t>
      </w:r>
      <w:r w:rsidRPr="00F30703">
        <w:rPr>
          <w:rFonts w:ascii="Times New Roman" w:hAnsi="Times New Roman" w:cs="Times New Roman"/>
          <w:sz w:val="28"/>
          <w:szCs w:val="28"/>
        </w:rPr>
        <w:t xml:space="preserve"> незаконной рубки лесных насаждений общим объемом </w:t>
      </w:r>
      <w:r w:rsidR="0067460C">
        <w:rPr>
          <w:rFonts w:ascii="Times New Roman" w:hAnsi="Times New Roman" w:cs="Times New Roman"/>
          <w:sz w:val="28"/>
          <w:szCs w:val="28"/>
        </w:rPr>
        <w:t>2055</w:t>
      </w:r>
      <w:r w:rsidRPr="00F30703">
        <w:rPr>
          <w:rFonts w:ascii="Times New Roman" w:hAnsi="Times New Roman" w:cs="Times New Roman"/>
          <w:sz w:val="28"/>
          <w:szCs w:val="28"/>
        </w:rPr>
        <w:t xml:space="preserve"> куб. м, с ущербом </w:t>
      </w:r>
      <w:r w:rsidR="0067460C">
        <w:rPr>
          <w:rFonts w:ascii="Times New Roman" w:hAnsi="Times New Roman" w:cs="Times New Roman"/>
          <w:sz w:val="28"/>
          <w:szCs w:val="28"/>
        </w:rPr>
        <w:t>21 818,1</w:t>
      </w:r>
      <w:r w:rsidR="0064740C" w:rsidRPr="00F3070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07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12E1" w:rsidRPr="00F30703" w:rsidRDefault="006B12E1" w:rsidP="006B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На основании переданных в правоохранительные органы материалов по фактам незаконных рубок в текущем году возбуждено </w:t>
      </w:r>
      <w:r w:rsidR="0067460C">
        <w:rPr>
          <w:rFonts w:ascii="Times New Roman" w:hAnsi="Times New Roman" w:cs="Times New Roman"/>
          <w:sz w:val="28"/>
          <w:szCs w:val="28"/>
        </w:rPr>
        <w:t>38</w:t>
      </w:r>
      <w:r w:rsidRPr="00F30703">
        <w:rPr>
          <w:rFonts w:ascii="Times New Roman" w:hAnsi="Times New Roman" w:cs="Times New Roman"/>
          <w:sz w:val="28"/>
          <w:szCs w:val="28"/>
        </w:rPr>
        <w:t xml:space="preserve"> уголовных дел. Привлече</w:t>
      </w:r>
      <w:r w:rsidR="0067460C">
        <w:rPr>
          <w:rFonts w:ascii="Times New Roman" w:hAnsi="Times New Roman" w:cs="Times New Roman"/>
          <w:sz w:val="28"/>
          <w:szCs w:val="28"/>
        </w:rPr>
        <w:t>но к уголовной ответственности 7</w:t>
      </w:r>
      <w:r w:rsidRPr="00F30703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6B12E1" w:rsidRPr="00F30703" w:rsidRDefault="006B12E1" w:rsidP="006B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</w:t>
      </w:r>
      <w:r w:rsidR="0067460C">
        <w:rPr>
          <w:rFonts w:ascii="Times New Roman" w:hAnsi="Times New Roman" w:cs="Times New Roman"/>
          <w:sz w:val="28"/>
          <w:szCs w:val="28"/>
        </w:rPr>
        <w:t>2019 году</w:t>
      </w:r>
      <w:r w:rsidRPr="00F3070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</w:t>
      </w:r>
      <w:r w:rsidRPr="00F30703">
        <w:rPr>
          <w:rFonts w:ascii="Times New Roman" w:hAnsi="Times New Roman" w:cs="Times New Roman"/>
          <w:sz w:val="28"/>
          <w:szCs w:val="28"/>
        </w:rPr>
        <w:br/>
        <w:t>к административной отве</w:t>
      </w:r>
      <w:r w:rsidR="00632BA8" w:rsidRPr="00F30703">
        <w:rPr>
          <w:rFonts w:ascii="Times New Roman" w:hAnsi="Times New Roman" w:cs="Times New Roman"/>
          <w:sz w:val="28"/>
          <w:szCs w:val="28"/>
        </w:rPr>
        <w:t xml:space="preserve">тственности привлечено </w:t>
      </w:r>
      <w:r w:rsidR="0067460C">
        <w:rPr>
          <w:rFonts w:ascii="Times New Roman" w:hAnsi="Times New Roman" w:cs="Times New Roman"/>
          <w:sz w:val="28"/>
          <w:szCs w:val="28"/>
        </w:rPr>
        <w:t>323</w:t>
      </w:r>
      <w:r w:rsidRPr="00F30703">
        <w:rPr>
          <w:rFonts w:ascii="Times New Roman" w:hAnsi="Times New Roman" w:cs="Times New Roman"/>
          <w:sz w:val="28"/>
          <w:szCs w:val="28"/>
        </w:rPr>
        <w:t xml:space="preserve"> лиц</w:t>
      </w:r>
      <w:r w:rsidR="0067460C">
        <w:rPr>
          <w:rFonts w:ascii="Times New Roman" w:hAnsi="Times New Roman" w:cs="Times New Roman"/>
          <w:sz w:val="28"/>
          <w:szCs w:val="28"/>
        </w:rPr>
        <w:t>а</w:t>
      </w:r>
      <w:r w:rsidRPr="00F30703">
        <w:rPr>
          <w:rFonts w:ascii="Times New Roman" w:hAnsi="Times New Roman" w:cs="Times New Roman"/>
          <w:sz w:val="28"/>
          <w:szCs w:val="28"/>
        </w:rPr>
        <w:t xml:space="preserve">, общая сумма наложенных административных штрафов составила </w:t>
      </w:r>
      <w:r w:rsidR="0067460C">
        <w:rPr>
          <w:rFonts w:ascii="Times New Roman" w:hAnsi="Times New Roman" w:cs="Times New Roman"/>
          <w:sz w:val="28"/>
          <w:szCs w:val="28"/>
        </w:rPr>
        <w:t>3145</w:t>
      </w:r>
      <w:r w:rsidR="002D2037" w:rsidRPr="00F3070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07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3DF2" w:rsidRPr="00F30703" w:rsidRDefault="008C3DF2" w:rsidP="008C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В целях предупреждения, пресечения и выявления нарушений лесного законодательства в Калужской области  реализуется комплекс мероприятий. Разработаны  и  реализуются совместные мероприятия министерства области и  Управления министерства внутренних дел России по Калужской области по охране лесных участков от нарушений лесного законодательства. Разработаны графики совместного патрулирования  работников лесничеств с участковыми уполномоченными полиции с подробным описанием маршрутов патрулирования. Ежемесячно  издается приказ  о проведении мероприятий по контролю (патрулированию) в лесах. Согласно приказу,  государственные лесные инспектора   на основании служебных заданий  не реже двух раз в неделю патрулируют территории лесного фонда,  маршруты  патрулирования утверждены приказом и закреплены за участковыми лесничествами приказом по лесничеству. Интенсивность патрулирования  повышается  с наступлением пожароопасного сезона и в предновогодний период. </w:t>
      </w:r>
    </w:p>
    <w:p w:rsidR="006B12E1" w:rsidRPr="00F30703" w:rsidRDefault="008C3DF2" w:rsidP="008C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t xml:space="preserve">За </w:t>
      </w:r>
      <w:r w:rsidR="0067460C">
        <w:rPr>
          <w:rFonts w:ascii="Times New Roman" w:hAnsi="Times New Roman" w:cs="Times New Roman"/>
          <w:sz w:val="28"/>
          <w:szCs w:val="28"/>
        </w:rPr>
        <w:t>2019 год</w:t>
      </w:r>
      <w:r w:rsidRPr="00F30703">
        <w:rPr>
          <w:rFonts w:ascii="Times New Roman" w:hAnsi="Times New Roman" w:cs="Times New Roman"/>
          <w:sz w:val="28"/>
          <w:szCs w:val="28"/>
        </w:rPr>
        <w:t xml:space="preserve"> государственными лесными инспекторами совместно с правоохранительными органами</w:t>
      </w:r>
      <w:r w:rsidR="0067460C">
        <w:rPr>
          <w:rFonts w:ascii="Times New Roman" w:hAnsi="Times New Roman" w:cs="Times New Roman"/>
          <w:sz w:val="28"/>
          <w:szCs w:val="28"/>
        </w:rPr>
        <w:t xml:space="preserve"> проведено 1084 мероприятия</w:t>
      </w:r>
      <w:r w:rsidRPr="00F30703">
        <w:rPr>
          <w:rFonts w:ascii="Times New Roman" w:hAnsi="Times New Roman" w:cs="Times New Roman"/>
          <w:sz w:val="28"/>
          <w:szCs w:val="28"/>
        </w:rPr>
        <w:t xml:space="preserve"> по кон</w:t>
      </w:r>
      <w:r w:rsidR="00723EA7" w:rsidRPr="00F30703">
        <w:rPr>
          <w:rFonts w:ascii="Times New Roman" w:hAnsi="Times New Roman" w:cs="Times New Roman"/>
          <w:sz w:val="28"/>
          <w:szCs w:val="28"/>
        </w:rPr>
        <w:t xml:space="preserve">тролю (патрулированию) в лесах, </w:t>
      </w:r>
      <w:r w:rsidR="0067460C">
        <w:rPr>
          <w:rFonts w:ascii="Times New Roman" w:hAnsi="Times New Roman" w:cs="Times New Roman"/>
          <w:sz w:val="28"/>
          <w:szCs w:val="28"/>
        </w:rPr>
        <w:t>создано 119 совместных патрульных групп</w:t>
      </w:r>
      <w:r w:rsidRPr="00F30703">
        <w:rPr>
          <w:rFonts w:ascii="Times New Roman" w:hAnsi="Times New Roman" w:cs="Times New Roman"/>
          <w:sz w:val="28"/>
          <w:szCs w:val="28"/>
        </w:rPr>
        <w:t>.</w:t>
      </w:r>
    </w:p>
    <w:p w:rsidR="00632BA8" w:rsidRDefault="00632BA8" w:rsidP="008A4C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9C2" w:rsidRDefault="004279C2" w:rsidP="008A4C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9C2" w:rsidRDefault="004279C2" w:rsidP="008A4C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9C2" w:rsidRPr="00F30703" w:rsidRDefault="004279C2" w:rsidP="008A4C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C73" w:rsidRPr="00F30703" w:rsidRDefault="008A4C73" w:rsidP="008A4C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703">
        <w:rPr>
          <w:rFonts w:ascii="Times New Roman" w:hAnsi="Times New Roman" w:cs="Times New Roman"/>
          <w:sz w:val="28"/>
          <w:szCs w:val="28"/>
        </w:rPr>
        <w:lastRenderedPageBreak/>
        <w:t xml:space="preserve">Табл.1 Административное производство по нарушениям 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9"/>
        <w:gridCol w:w="691"/>
        <w:gridCol w:w="748"/>
        <w:gridCol w:w="880"/>
        <w:gridCol w:w="956"/>
        <w:gridCol w:w="748"/>
        <w:gridCol w:w="880"/>
        <w:gridCol w:w="814"/>
        <w:gridCol w:w="748"/>
        <w:gridCol w:w="880"/>
        <w:gridCol w:w="814"/>
        <w:gridCol w:w="748"/>
        <w:gridCol w:w="880"/>
        <w:gridCol w:w="814"/>
        <w:gridCol w:w="870"/>
        <w:gridCol w:w="980"/>
        <w:gridCol w:w="888"/>
      </w:tblGrid>
      <w:tr w:rsidR="00632BA8" w:rsidRPr="00F30703" w:rsidTr="00632BA8">
        <w:trPr>
          <w:trHeight w:val="79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Возбуждено дел об административных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правонарушениях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об административных правонарушениях, полученные из других органов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дел об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административных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правонарушениях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Привлечено к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административной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ответственности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Назначено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административных  </w:t>
            </w: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штрафов</w:t>
            </w:r>
          </w:p>
        </w:tc>
      </w:tr>
      <w:tr w:rsidR="00632BA8" w:rsidRPr="00F30703" w:rsidTr="00632BA8">
        <w:trPr>
          <w:trHeight w:val="840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A8" w:rsidRPr="00F30703" w:rsidTr="00632BA8">
        <w:trPr>
          <w:trHeight w:val="510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</w:t>
            </w:r>
          </w:p>
        </w:tc>
      </w:tr>
      <w:tr w:rsidR="00632BA8" w:rsidRPr="00F30703" w:rsidTr="00723EA7">
        <w:trPr>
          <w:trHeight w:val="28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административных правонарушений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67460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632BA8" w:rsidRPr="00F30703" w:rsidTr="00723EA7">
        <w:trPr>
          <w:trHeight w:val="28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1480,0</w:t>
            </w:r>
          </w:p>
        </w:tc>
      </w:tr>
      <w:tr w:rsidR="00632BA8" w:rsidRPr="00F30703" w:rsidTr="00723EA7">
        <w:trPr>
          <w:trHeight w:val="28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в том числе: 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Самовольное занятие лесных участков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(ст. 7.9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2BA8" w:rsidRPr="00F30703" w:rsidTr="00723EA7">
        <w:trPr>
          <w:trHeight w:val="43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50" w:rsidRPr="00F30703" w:rsidRDefault="00DD7D4C" w:rsidP="0055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32BA8" w:rsidRPr="00F30703" w:rsidTr="00723EA7">
        <w:trPr>
          <w:trHeight w:val="28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правил использования лесов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(ст. 8.25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2BA8" w:rsidRPr="00F30703" w:rsidTr="00723EA7">
        <w:trPr>
          <w:trHeight w:val="28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632BA8" w:rsidRPr="00F30703" w:rsidTr="00632BA8">
        <w:trPr>
          <w:trHeight w:val="51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(ст. 8.26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51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723EA7">
        <w:trPr>
          <w:trHeight w:val="30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Незаконная рубка, повреждение лесных насаждений (ст. 8.28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A8" w:rsidRPr="00F30703" w:rsidTr="00DD7D4C">
        <w:trPr>
          <w:trHeight w:val="30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A8" w:rsidRPr="00F30703" w:rsidTr="00632BA8">
        <w:trPr>
          <w:trHeight w:val="73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 приобретение, хранение, перевозку или сбыт заведомо незаконно заготовленной древесины, если эти действия не содержат признаков уголовно наказуемого деяния (ч.3 ст.8.28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73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723EA7">
        <w:trPr>
          <w:trHeight w:val="30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лесного законодательства об учете древесины и сделок с ней (ст. 8.28.1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30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39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 нарушение порядка учета древесины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(ч.3 ст.8.28.1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723EA7">
        <w:trPr>
          <w:trHeight w:val="64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транспортировка древесины без оформленного в установленном лесным законодательством порядке сопроводительного документа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(ч.5 ст.8.28.1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64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723EA7">
        <w:trPr>
          <w:trHeight w:val="25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правил санитарной безопасности в лесах (ст. 8.31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A8" w:rsidRPr="00F30703" w:rsidTr="00723EA7">
        <w:trPr>
          <w:trHeight w:val="25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BA8" w:rsidRPr="00F30703" w:rsidTr="00723EA7">
        <w:trPr>
          <w:trHeight w:val="25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правил пожарной безопасности в лесах</w:t>
            </w: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(ст. 8.32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32BA8" w:rsidRPr="00F30703" w:rsidTr="00723EA7">
        <w:trPr>
          <w:trHeight w:val="25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7E2C26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7E2C26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632BA8" w:rsidRPr="00F30703" w:rsidTr="00723EA7">
        <w:trPr>
          <w:trHeight w:val="54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 (ч. 1 ст. 19.5 КоАП)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7E2C26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70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DD7D4C">
        <w:trPr>
          <w:trHeight w:val="30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Уклонение от исполнения административного наказания (ч. 1 ст. 20.25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30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43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Непринятие мер по устранению причин и условий, способствовавших совершению административного правонарушения (ст. 19.6 КоАП)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7E2C26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2BA8"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632BA8">
        <w:trPr>
          <w:trHeight w:val="43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BA8" w:rsidRPr="00F30703" w:rsidTr="00723EA7">
        <w:trPr>
          <w:trHeight w:val="240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правонарушения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DD7D4C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632BA8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2BA8" w:rsidRPr="00632BA8" w:rsidTr="00723EA7">
        <w:trPr>
          <w:trHeight w:val="24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A8" w:rsidRPr="00F30703" w:rsidRDefault="00632BA8" w:rsidP="006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F3070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A8" w:rsidRPr="007137D3" w:rsidRDefault="00146017" w:rsidP="0063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</w:tbl>
    <w:p w:rsidR="008A4C73" w:rsidRDefault="008A4C73" w:rsidP="008A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93" w:rsidRDefault="003B2793" w:rsidP="0042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06" w:rsidRPr="007D2444" w:rsidRDefault="002E1006" w:rsidP="0001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4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7137D3" w:rsidRDefault="008A4C73" w:rsidP="0071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типовым и массовым нарушениям </w:t>
      </w:r>
      <w:r w:rsidR="007D2444">
        <w:rPr>
          <w:rFonts w:ascii="Times New Roman" w:hAnsi="Times New Roman" w:cs="Times New Roman"/>
          <w:sz w:val="28"/>
          <w:szCs w:val="28"/>
        </w:rPr>
        <w:t xml:space="preserve">при использовании лесных участков  </w:t>
      </w:r>
      <w:r w:rsidRPr="00064DB3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DB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7D3">
        <w:rPr>
          <w:rFonts w:ascii="Times New Roman" w:hAnsi="Times New Roman" w:cs="Times New Roman"/>
          <w:sz w:val="28"/>
          <w:szCs w:val="28"/>
        </w:rPr>
        <w:t xml:space="preserve"> нарушение правил использования лесов, нарушение правил пожарной безопасности в лесах.</w:t>
      </w:r>
    </w:p>
    <w:p w:rsidR="007137D3" w:rsidRPr="007137D3" w:rsidRDefault="007137D3" w:rsidP="0071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Согласно пункту 4 статьи 12 Лесного кодекса защитные леса подлежат освоению в целях сохранения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, защитных, санитарно-гигиенических, оздоровительных и иных полезных функций лесов с одновременным использованием  лесов  при  условии, если это использование совместимо с целевым назначением защитных  лесов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выполняемыми ими полезными функциями.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lastRenderedPageBreak/>
        <w:t>На основании  пункта 1 статьи 88 Лесного кодекса Российской Федерации 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сервитута, составляют проект освоения лесов в соответствии со статьей 12 настоящего Кодекса.</w:t>
      </w:r>
      <w:proofErr w:type="gramEnd"/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 xml:space="preserve">Согласно приказу Рослесхоза от 29 февраля 2012 года № 69 проект освоения лесов содержит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 разрешенных видах и проектируемых объемах  использования  лесов,  мероприятиях  по  охране, защите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частью 1 статьи 21 Лесного  кодекса  Российской Федерации, - также о мероприятиях по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 и эксплуатации объектов, не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с созданием лесной инфраструктуры.</w:t>
      </w:r>
    </w:p>
    <w:p w:rsidR="007137D3" w:rsidRPr="007137D3" w:rsidRDefault="007137D3" w:rsidP="00B30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Лица, которым лесные участки предоставлены в постоянное (бессрочное) пользование или в аренду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), для проведения Экспертизы проекта освоения лесов подают в органы государственной власти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или органы местного самоуправления письменное заявление с приложением проекта освоения  лесов. Целью  Экспертизы  является  оценка  соответствия  проекта освоения лесов лесохозяйственному регламенту лесничества (лесопарка), лесному плану субъекта Российской Федерации и законодательству  Российской Федерации. 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основании статьи 26 Лесного кодекса Российской Федерации от 04.12.2006 № 200-ФЗ и пункта 2 приложения № 1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к приказу Рослесхоза от 16.01.2015 № 17 лесной декларацией является заявление об использовании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проектом  освоения  лесов. Ежегодно  лесная декларация подается в органы государственной власти, органы местного  самоуправления в пределах их полномочий, определенных в соответствии со статьями 81-84 настоящего Кодекса, лицами, которым лесные участки  предоставлены в постоянное (бессрочное) пользование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или в аренду.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Согласно пункту 1 статьи 49 Лесного кодекса Российской Федерации отчет об использовании лесов (информация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об объеме изъятых лесных ресурсов, их товарной структуре, другая информация) представляется  гражданами, юридическими лицами, осуществляющими использование лесов, в органы государственной власти, органы  местного самоуправления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пределах их полномочий, определенных в соответствии со статьями 81-84 настоящего Кодекса.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от 21.08.2017 № 451 «Об утверждении перечня информации, включаемой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отчёт об использовании лесов, формы и порядка представления отчёта об использовании лесов, а также требований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к формату отчета об использовании лесов в электронной форме» отчет представляется ежемесячно, не позднее  десятого числа месяца, следующего за отчетным (при использовании лесов в целях заготовки древесины, а также  при использовании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лесов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в иных целях, при которых осуществлялись рубки лесных насаждений). В случаях, если при использовании лесов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не осуществлялись рубки лесных насаждений, отчет представляется ежегодно, не позднее десятого января года, следующего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Отчеты представляются гражданами и юридическими лицами в органы государственной власти, уполномоченные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на ведение государственного лесного реестра на соответствующей территории. 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отчет один раз по итогам окончания лесозаготовительных работ, не позднее десятого числа месяца, следующего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основании статьи 60 Лесного кодекса Российской Федерации отчет об охране и о защите лесов представляется гражданами, юридическими лицами в органы государственной власти, органы местного самоуправления в пределах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их полномочий,  определенных в соответствии со статьями 81-84 настоящего Кодекса. Форма отчета об охране и о защите лесов, а также порядок его представления устанавливается  уполномоченным  федеральным  органом исполнительной власти. 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9 марта 2017 года № 78 «Об утверждении перечня информации, включаемой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отчёт об охране лесов от пожаров, формы и порядка представления отчёта об охране лесов от пожаров,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а также требований к формату отчёта об охране лесов от пожаров в электронной форме, перечня информации, включаемой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отчёт о защите лесов, формы и порядка представления отчёта о защите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лесов, а также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к формату отчёта о защите лесов в электронной форме» утвержден перечень информации, включаемой в отчеты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об охране лесов от  пожаров, о защите лесов,  формы и порядок представления отчетов. Данным порядком определено,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что отчет представляется непосредственно либо через многофункциональные центры предоставления государственных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том числе сети «Интернет», включая единый портал государственных и муниципальных услуг.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Отчет представляется ежеквартально, не позднее десятого числа месяца, следующего за отчетным периодом.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отчете приводится информация о фактических объемах мероприятий по охране и защите лесов, нарастающим итогом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с начала года по состоянию на конец отчетного периода.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статьёй 51 Лесного кодекса Российской Федерации от 04.12.2006 № 200-ФЗ леса подлежат охране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от пожаров, загрязнения (в том числе радиоактивными веществами) и от иного негативного воздействия, а также защите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от вредных организмов.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со статьей 53.1 Лесного кодекса Российской Федерации от 04.12.2006 № 200-ФЗ  предупреждение лесных пожаров включает в себя противопожарное обустройство лесов и обеспечение средствами предупреждения </w:t>
      </w:r>
      <w:r w:rsidRPr="007137D3">
        <w:rPr>
          <w:rFonts w:ascii="Times New Roman" w:hAnsi="Times New Roman" w:cs="Times New Roman"/>
          <w:sz w:val="28"/>
          <w:szCs w:val="28"/>
        </w:rPr>
        <w:br/>
        <w:t>и тушения лесных пожаров.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 основании части 3 этой же статьи меры противопожарного устройства лесов на лесных участках, предоставленных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аренду, осуществляются лицами,  использующими  леса  на  основании  проекта  освоения  лесов,  на основании части  5 статьи 53.1 Лесного кодекса Российской Федерации обеспечение средствами предупреждения и тушения лесных пожаров включает в себя: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приобретение противопожарного снаряжения и инвентаря;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содержание  пожарной  техники  и  оборудования,  систем  связи  и оповещения;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- создание резерва пожарной техники и оборудования, противопожарного снаряжения и инвентаря, а также горюче-смазочных материалов. 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 w:rsidR="008C3DF2">
        <w:rPr>
          <w:rFonts w:ascii="Times New Roman" w:hAnsi="Times New Roman" w:cs="Times New Roman"/>
          <w:sz w:val="28"/>
          <w:szCs w:val="28"/>
        </w:rPr>
        <w:t>7 этой же статьи виды сре</w:t>
      </w:r>
      <w:proofErr w:type="gramStart"/>
      <w:r w:rsidR="008C3D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C3DF2">
        <w:rPr>
          <w:rFonts w:ascii="Times New Roman" w:hAnsi="Times New Roman" w:cs="Times New Roman"/>
          <w:sz w:val="28"/>
          <w:szCs w:val="28"/>
        </w:rPr>
        <w:t xml:space="preserve">едупреждения и тушения лесных пожаров, </w:t>
      </w:r>
      <w:r w:rsidRPr="007137D3">
        <w:rPr>
          <w:rFonts w:ascii="Times New Roman" w:hAnsi="Times New Roman" w:cs="Times New Roman"/>
          <w:sz w:val="28"/>
          <w:szCs w:val="28"/>
        </w:rPr>
        <w:t>нормативы  обеспечения  данными  средствами  лиц, использующих леса, нормы наличия средств предупреждения и тушения лесных пожаров при использовании лесов определяются уполномоченным федеральным органом  исполнительной  власти.  Правила  пожарной  безопасности  в  лесах, устанавливаются Правительством Российской Федерации.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лесах, утверждённые постановлением  Правительства  Российской  Федерации 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от  30.06.2007 № 417 (далее – Правила), устанавливают единые требования к обеспечению пожарной безопасности в лесах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при использовании, охране, защите, воспроизводстве лесов, </w:t>
      </w:r>
      <w:r w:rsidR="008C3DF2">
        <w:rPr>
          <w:rFonts w:ascii="Times New Roman" w:hAnsi="Times New Roman" w:cs="Times New Roman"/>
          <w:sz w:val="28"/>
          <w:szCs w:val="28"/>
        </w:rPr>
        <w:t>осуществлении иной деятельности в</w:t>
      </w:r>
      <w:r w:rsidRPr="007137D3">
        <w:rPr>
          <w:rFonts w:ascii="Times New Roman" w:hAnsi="Times New Roman" w:cs="Times New Roman"/>
          <w:sz w:val="28"/>
          <w:szCs w:val="28"/>
        </w:rPr>
        <w:t xml:space="preserve"> лесах,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а  также  при  пребывании  граждан  в  лесах  и  являются обязательными  для  исполнения  органами  государственной  власти,  органами местного самоуправления, а также юридическими лицами и гражданами.</w:t>
      </w:r>
      <w:proofErr w:type="gramEnd"/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 соответствии  с  пунктом  8  Правил в период  со  дня  схода  снежного покрова  до  установления  устойчивой  дождливой  осенней  погоды  или образования снежного покрова в лесах запрещается: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а)  разводить  костры  в  хвойных  молодняках,  на  гарях,  на 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 минерального  слоя  почвы)  полосой  шириной  не  менее  0,5  метра.  После </w:t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>завершения  сжигания  порубочных  остатков  или  использования  с  иной  целью костер  должен  быть  тщательно  засыпан  землей  или  залит  водой  до  полного прекращения тления;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б) бросать горящие спички, окурки и горячую золу из курительных трубок, стекло (стеклянные бутылки, банки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др.);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в) употреблять при охоте пыжи из горючих или тлеющих материалов;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г)  оставлять  промасленные  или  пропитанные  бензином,  керосином  или иными горючими веществами материалы (бумагу, ткань, паклю, вату и др.) в не предусмотренных специально для этого местах;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д) заправлять горючим топливные баки двигателей внутреннего сгорания при работе  двигателя,  использовать  машины  с  неисправной  системой  питания двигателя,  а  также  курить  или  пользоваться  открытым  огнем вблизи  машин, заправляемых горючим.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Пунктом 9 Правил запрещается засорение леса бытовыми, строительными, промышленными и иными отходами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мусором.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 xml:space="preserve">В  соответствии  с  пунктом  9.1  Правил органы  государственной 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  (фермерские)   хозяйства,   общественные   объединения, индивидуальные  предприниматели,  должностные  лица,  граждане  Российской Федерации,  иностранные  граждане,  лица  без  гражданства,  владеющие, пользующиеся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 и  (или)  распоряжающиеся  территорией,  прилегающей  к  лесу, обеспечивают  ее  очистку  от  сухой  травянистой  растительности,  пожнивных остатков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>, валежника, порубочных остатков, мусора и других горючих материалов на  полосе  шириной  не  менее  10  метров  от  леса  либо  отделяют  лес противопожарной минерализованной полосой шириной не менее 0,5 метра или иным противопожарным барьером.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Пунктами  16, 17  Правил при  проведении  рубок  лесных  насаждений одновременно с заготовкой древесины следует производить очистку мест рубок (лесосек) от порубочных остатков.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когда  граждане  и  юридические  лица,  осуществляющие использование  лесов,  обязаны  сохранить  подрост  и  молодняк,  применяются преимущественно 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безогневые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  способы  очистки  мест  рубок  (лесосек)  от порубочных остатков.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При проведении очистки мест рубок (лесосек) осуществляются: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а) весенняя доочистка в случае рубки в зимнее время;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б) укладка порубочных остатков в кучи или валы шириной не более 3 метров для  перегнивания,  сжигания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или  разбрасывание  их  в  измельченном  виде  по площади  места  рубки  (лесосеки)  на  расстоянии  не  менее  10  метров 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от прилегающих  лесных  насаждений.  Расстояние  между  валами  должно  быть  не менее 20 метров, если оно 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не обусловлено технологией лесосечных работ;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 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D3">
        <w:rPr>
          <w:rFonts w:ascii="Times New Roman" w:hAnsi="Times New Roman" w:cs="Times New Roman"/>
          <w:sz w:val="28"/>
          <w:szCs w:val="28"/>
        </w:rPr>
        <w:t>от летней заготовки древесины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 с  пунктом  3  «а»  Правил,  меры противопожарной безопасности в лесах включают в себя предупреждение лесных пожаров (противопожарное устройство лесов и обеспечение средствами 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 тушения лесных пожаров). 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 соответствии  с  пунктом  5  указанных  Правил  меры  пожарной безопасности  в  лесах,  предусмотренные  подпунктом  «а»  пункта  3  Правил, пожарной безопасности в лесах, на лесных участках предоставленных в аренду, осуществляются лицами, использующими леса на основании проекта освоения лесов.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 соответствии  с  пунктом  13 «в» Правил юридические лица и граждане, осуществляющие использование лесов, обязаны: соблюдать нормы наличия средств пожаротушения в местах использования лесов, утвержденные  Министерством  природных  ресурсов  Российской  Федерации, содержать  средства  пожаротушения  в  период  пожароопасного  сезона</w:t>
      </w:r>
      <w:r w:rsidR="003B2793"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готовности, обеспечивающей возможность их немедленного использования.</w:t>
      </w:r>
    </w:p>
    <w:p w:rsidR="007137D3" w:rsidRPr="007137D3" w:rsidRDefault="007137D3" w:rsidP="0071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Нормы  наличия  средств  пожаротушения  в  местах  использования  лесов  утверждены  приказом  Министерства  природных  ресурсов Российской Федерации  от 28.03.2014 № 161. </w:t>
      </w:r>
    </w:p>
    <w:p w:rsidR="00460ED6" w:rsidRPr="007137D3" w:rsidRDefault="007137D3" w:rsidP="007137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соответствии с пунктом  14  Правил перед  началом  пожароопасного  сезона  юридические  лица,  осуществляющие использование лесов, обязаны провести инструктаж своих работников, а также участников  массовых  мероприятий,  проводимых  ими  в  лесах,  о  соблюдении требований настоящих Правил, а также о способах тушения лесных пожаров.</w:t>
      </w:r>
    </w:p>
    <w:sectPr w:rsidR="00460ED6" w:rsidRPr="007137D3" w:rsidSect="003B2793">
      <w:pgSz w:w="16838" w:h="11906" w:orient="landscape"/>
      <w:pgMar w:top="886" w:right="395" w:bottom="850" w:left="1134" w:header="8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8C" w:rsidRDefault="007C1E8C" w:rsidP="00632BA8">
      <w:pPr>
        <w:spacing w:after="0" w:line="240" w:lineRule="auto"/>
      </w:pPr>
      <w:r>
        <w:separator/>
      </w:r>
    </w:p>
  </w:endnote>
  <w:endnote w:type="continuationSeparator" w:id="0">
    <w:p w:rsidR="007C1E8C" w:rsidRDefault="007C1E8C" w:rsidP="0063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8C" w:rsidRDefault="007C1E8C" w:rsidP="00632BA8">
      <w:pPr>
        <w:spacing w:after="0" w:line="240" w:lineRule="auto"/>
      </w:pPr>
      <w:r>
        <w:separator/>
      </w:r>
    </w:p>
  </w:footnote>
  <w:footnote w:type="continuationSeparator" w:id="0">
    <w:p w:rsidR="007C1E8C" w:rsidRDefault="007C1E8C" w:rsidP="0063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6EE"/>
    <w:multiLevelType w:val="hybridMultilevel"/>
    <w:tmpl w:val="90129B74"/>
    <w:lvl w:ilvl="0" w:tplc="A52046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D"/>
    <w:rsid w:val="0000215D"/>
    <w:rsid w:val="00013976"/>
    <w:rsid w:val="00025584"/>
    <w:rsid w:val="00092C7D"/>
    <w:rsid w:val="000A5BE6"/>
    <w:rsid w:val="000D44B6"/>
    <w:rsid w:val="001100E8"/>
    <w:rsid w:val="00146017"/>
    <w:rsid w:val="00150BA3"/>
    <w:rsid w:val="00156043"/>
    <w:rsid w:val="00174AEA"/>
    <w:rsid w:val="00182F1C"/>
    <w:rsid w:val="001B5B2D"/>
    <w:rsid w:val="001E36A6"/>
    <w:rsid w:val="0023193B"/>
    <w:rsid w:val="002A0BB6"/>
    <w:rsid w:val="002D2037"/>
    <w:rsid w:val="002E1006"/>
    <w:rsid w:val="002E6320"/>
    <w:rsid w:val="003B2793"/>
    <w:rsid w:val="003D2986"/>
    <w:rsid w:val="003F0DCC"/>
    <w:rsid w:val="003F75FE"/>
    <w:rsid w:val="004279C2"/>
    <w:rsid w:val="00460ED6"/>
    <w:rsid w:val="004775EA"/>
    <w:rsid w:val="00496C20"/>
    <w:rsid w:val="004F2030"/>
    <w:rsid w:val="004F7CD1"/>
    <w:rsid w:val="0054092B"/>
    <w:rsid w:val="00557050"/>
    <w:rsid w:val="005612CC"/>
    <w:rsid w:val="006312CD"/>
    <w:rsid w:val="00632BA8"/>
    <w:rsid w:val="0064740C"/>
    <w:rsid w:val="0067460C"/>
    <w:rsid w:val="006761E4"/>
    <w:rsid w:val="006B12E1"/>
    <w:rsid w:val="006C1917"/>
    <w:rsid w:val="007137D3"/>
    <w:rsid w:val="00717727"/>
    <w:rsid w:val="00722718"/>
    <w:rsid w:val="00723EA7"/>
    <w:rsid w:val="007C1E8C"/>
    <w:rsid w:val="007C770D"/>
    <w:rsid w:val="007D2444"/>
    <w:rsid w:val="007E2C26"/>
    <w:rsid w:val="007F4A15"/>
    <w:rsid w:val="00825F26"/>
    <w:rsid w:val="00844B59"/>
    <w:rsid w:val="00851DF8"/>
    <w:rsid w:val="00876B3B"/>
    <w:rsid w:val="00877C8C"/>
    <w:rsid w:val="008937DA"/>
    <w:rsid w:val="008A4C73"/>
    <w:rsid w:val="008C3DF2"/>
    <w:rsid w:val="008C4AC6"/>
    <w:rsid w:val="008D6B12"/>
    <w:rsid w:val="008F0F83"/>
    <w:rsid w:val="0093204F"/>
    <w:rsid w:val="00943502"/>
    <w:rsid w:val="00963074"/>
    <w:rsid w:val="0098728B"/>
    <w:rsid w:val="00992753"/>
    <w:rsid w:val="009A257D"/>
    <w:rsid w:val="009F7A80"/>
    <w:rsid w:val="00A742B2"/>
    <w:rsid w:val="00AF4C2D"/>
    <w:rsid w:val="00B3003B"/>
    <w:rsid w:val="00B520BF"/>
    <w:rsid w:val="00BE3088"/>
    <w:rsid w:val="00C30D4B"/>
    <w:rsid w:val="00C6659B"/>
    <w:rsid w:val="00C867C0"/>
    <w:rsid w:val="00CB7945"/>
    <w:rsid w:val="00CC04F7"/>
    <w:rsid w:val="00CD279F"/>
    <w:rsid w:val="00CD7430"/>
    <w:rsid w:val="00CF1C70"/>
    <w:rsid w:val="00D11216"/>
    <w:rsid w:val="00D14880"/>
    <w:rsid w:val="00DA4792"/>
    <w:rsid w:val="00DD7D4C"/>
    <w:rsid w:val="00E86BC0"/>
    <w:rsid w:val="00E879AE"/>
    <w:rsid w:val="00EC143F"/>
    <w:rsid w:val="00ED5B59"/>
    <w:rsid w:val="00EE6860"/>
    <w:rsid w:val="00F26FD1"/>
    <w:rsid w:val="00F30703"/>
    <w:rsid w:val="00F4593F"/>
    <w:rsid w:val="00F61675"/>
    <w:rsid w:val="00F63218"/>
    <w:rsid w:val="00F84A89"/>
    <w:rsid w:val="00FC2E3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4C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A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4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60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460ED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6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BA8"/>
  </w:style>
  <w:style w:type="paragraph" w:styleId="a9">
    <w:name w:val="footer"/>
    <w:basedOn w:val="a"/>
    <w:link w:val="aa"/>
    <w:uiPriority w:val="99"/>
    <w:unhideWhenUsed/>
    <w:rsid w:val="006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4C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A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4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60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460ED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6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BA8"/>
  </w:style>
  <w:style w:type="paragraph" w:styleId="a9">
    <w:name w:val="footer"/>
    <w:basedOn w:val="a"/>
    <w:link w:val="aa"/>
    <w:uiPriority w:val="99"/>
    <w:unhideWhenUsed/>
    <w:rsid w:val="0063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ГК - 2</dc:creator>
  <cp:lastModifiedBy>Емельченков Александр Александрович</cp:lastModifiedBy>
  <cp:revision>13</cp:revision>
  <cp:lastPrinted>2019-12-17T13:53:00Z</cp:lastPrinted>
  <dcterms:created xsi:type="dcterms:W3CDTF">2019-07-23T02:53:00Z</dcterms:created>
  <dcterms:modified xsi:type="dcterms:W3CDTF">2020-04-17T05:17:00Z</dcterms:modified>
</cp:coreProperties>
</file>